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8EB5F" w14:textId="77777777" w:rsidR="00025A44" w:rsidRDefault="004141A9" w:rsidP="004141A9">
      <w:pPr>
        <w:pStyle w:val="Title"/>
      </w:pPr>
      <w:r>
        <w:t>Fine Arts Scheduling Form</w:t>
      </w:r>
    </w:p>
    <w:p w14:paraId="085A671E" w14:textId="77777777" w:rsidR="004141A9" w:rsidRDefault="004141A9" w:rsidP="004141A9"/>
    <w:p w14:paraId="0F32A7F1" w14:textId="77777777" w:rsidR="00732CC9" w:rsidRDefault="00C45D47" w:rsidP="004141A9">
      <w:r>
        <w:t>Our Property Insurance Policy excludes Fine Arts</w:t>
      </w:r>
      <w:r w:rsidR="00732CC9">
        <w:t xml:space="preserve"> </w:t>
      </w:r>
      <w:r w:rsidR="000856AE">
        <w:t>(</w:t>
      </w:r>
      <w:r w:rsidR="00732CC9">
        <w:t>unless it is specifically scheduled on your policy</w:t>
      </w:r>
      <w:r w:rsidR="000856AE">
        <w:t>)</w:t>
      </w:r>
      <w:r>
        <w:t xml:space="preserve">. </w:t>
      </w:r>
      <w:r w:rsidR="00732CC9">
        <w:t xml:space="preserve">Although we have received </w:t>
      </w:r>
      <w:r w:rsidR="000856AE">
        <w:t>many requests for scheduling fine arts from our member municipalities</w:t>
      </w:r>
      <w:r w:rsidR="00732CC9">
        <w:t xml:space="preserve">, the WRMIP would like to </w:t>
      </w:r>
      <w:r w:rsidR="000856AE">
        <w:t>remove any ambiguity as to</w:t>
      </w:r>
      <w:r w:rsidR="00732CC9">
        <w:t xml:space="preserve"> what is and isn’t covered under this line of coverage.</w:t>
      </w:r>
    </w:p>
    <w:p w14:paraId="25618B50" w14:textId="77777777" w:rsidR="000856AE" w:rsidRDefault="000856AE" w:rsidP="004141A9"/>
    <w:p w14:paraId="2A2A4FD6" w14:textId="77777777" w:rsidR="00C45D47" w:rsidRDefault="00C45D47" w:rsidP="004141A9">
      <w:r>
        <w:t>The definition of Fine Arts per our</w:t>
      </w:r>
      <w:r w:rsidR="000856AE">
        <w:t xml:space="preserve"> current</w:t>
      </w:r>
      <w:r>
        <w:t xml:space="preserve"> Insurance Policy</w:t>
      </w:r>
      <w:r w:rsidR="000856AE">
        <w:t xml:space="preserve"> wording</w:t>
      </w:r>
      <w:r>
        <w:t xml:space="preserve"> is as follows:</w:t>
      </w:r>
    </w:p>
    <w:p w14:paraId="34457B11" w14:textId="77777777" w:rsidR="00C45D47" w:rsidRDefault="00C45D47" w:rsidP="004141A9"/>
    <w:p w14:paraId="688F0919" w14:textId="77777777" w:rsidR="00C45D47" w:rsidRPr="005C5A85" w:rsidRDefault="005C5A85" w:rsidP="00DB63C2">
      <w:pPr>
        <w:rPr>
          <w:i/>
          <w:iCs/>
        </w:rPr>
      </w:pPr>
      <w:r w:rsidRPr="005C5A85">
        <w:rPr>
          <w:i/>
          <w:iCs/>
        </w:rPr>
        <w:t xml:space="preserve">"Fine Arts" means paintings, etchings, pictures, tapestries and other bona fide works of art such as valuable rugs, statuary, monuments, marbles, bronzes, antique furniture, rare books, antique silver, manuscripts, porcelains, rare glass, stained glass and bric-a-brac of rarity, historical </w:t>
      </w:r>
      <w:proofErr w:type="gramStart"/>
      <w:r w:rsidRPr="005C5A85">
        <w:rPr>
          <w:i/>
          <w:iCs/>
        </w:rPr>
        <w:t>value</w:t>
      </w:r>
      <w:proofErr w:type="gramEnd"/>
      <w:r w:rsidRPr="005C5A85">
        <w:rPr>
          <w:i/>
          <w:iCs/>
        </w:rPr>
        <w:t xml:space="preserve"> or artistic merit.</w:t>
      </w:r>
    </w:p>
    <w:p w14:paraId="525D00B0" w14:textId="77777777" w:rsidR="00C45D47" w:rsidRDefault="00C45D47" w:rsidP="004141A9"/>
    <w:p w14:paraId="54F03C66" w14:textId="77777777" w:rsidR="00F03416" w:rsidRDefault="00F03416" w:rsidP="004141A9">
      <w:r>
        <w:t>However, our insurance policy has an Endorsement (“Fine Arts – Scheduled Extension Endorsement”), that allows us to obtain coverage for Fine Arts owned or under the responsibility of the Municipality, so long as we report such art to the insurer.</w:t>
      </w:r>
    </w:p>
    <w:p w14:paraId="1F49F471" w14:textId="77777777" w:rsidR="00F03416" w:rsidRDefault="00F03416" w:rsidP="004141A9"/>
    <w:p w14:paraId="73334F4A" w14:textId="6F9E8C84" w:rsidR="004141A9" w:rsidRDefault="004141A9" w:rsidP="004141A9">
      <w:pPr>
        <w:rPr>
          <w:b/>
          <w:bCs/>
        </w:rPr>
      </w:pPr>
      <w:r>
        <w:t>Please complete and submit this form for art acquired by, or</w:t>
      </w:r>
      <w:r w:rsidR="006034D7">
        <w:t xml:space="preserve"> contractually</w:t>
      </w:r>
      <w:r>
        <w:t xml:space="preserve"> under the </w:t>
      </w:r>
      <w:r w:rsidR="00732CC9">
        <w:t xml:space="preserve">care, </w:t>
      </w:r>
      <w:proofErr w:type="gramStart"/>
      <w:r>
        <w:t>custody</w:t>
      </w:r>
      <w:proofErr w:type="gramEnd"/>
      <w:r>
        <w:t xml:space="preserve"> </w:t>
      </w:r>
      <w:r w:rsidR="00732CC9">
        <w:t xml:space="preserve">and control </w:t>
      </w:r>
      <w:r>
        <w:t xml:space="preserve">of the municipality (with the Municipality contractually responsible for insuring) in order to put coverage in place for </w:t>
      </w:r>
      <w:r w:rsidR="00A8299F">
        <w:t xml:space="preserve">the art in question. </w:t>
      </w:r>
      <w:r w:rsidR="00A8299F">
        <w:rPr>
          <w:b/>
          <w:bCs/>
        </w:rPr>
        <w:t>Coverage cannot be placed retroactively</w:t>
      </w:r>
      <w:r w:rsidR="00C45D47">
        <w:rPr>
          <w:b/>
          <w:bCs/>
        </w:rPr>
        <w:t xml:space="preserve"> in the event of a loss</w:t>
      </w:r>
      <w:r w:rsidR="00A8299F">
        <w:rPr>
          <w:b/>
          <w:bCs/>
        </w:rPr>
        <w:t xml:space="preserve">, please ensure all new Fine Arts are reported </w:t>
      </w:r>
      <w:r w:rsidR="00584214">
        <w:rPr>
          <w:b/>
          <w:bCs/>
        </w:rPr>
        <w:t xml:space="preserve">as soon as possible, with fully completed forms sent to </w:t>
      </w:r>
      <w:hyperlink r:id="rId6" w:history="1">
        <w:r w:rsidR="00732CC9" w:rsidRPr="0057106D">
          <w:rPr>
            <w:rStyle w:val="Hyperlink"/>
            <w:b/>
            <w:bCs/>
          </w:rPr>
          <w:t>Brian.McEnhill@kitchener.ca</w:t>
        </w:r>
      </w:hyperlink>
      <w:r w:rsidR="00304268">
        <w:rPr>
          <w:b/>
          <w:bCs/>
        </w:rPr>
        <w:t>,</w:t>
      </w:r>
      <w:r w:rsidR="00732CC9">
        <w:rPr>
          <w:b/>
          <w:bCs/>
        </w:rPr>
        <w:t xml:space="preserve"> </w:t>
      </w:r>
      <w:hyperlink r:id="rId7" w:history="1">
        <w:r w:rsidR="009A4576" w:rsidRPr="00336F31">
          <w:rPr>
            <w:rStyle w:val="Hyperlink"/>
            <w:b/>
            <w:bCs/>
          </w:rPr>
          <w:t>Rob.Clark@kitchener.ca</w:t>
        </w:r>
      </w:hyperlink>
      <w:r w:rsidR="009A4576">
        <w:rPr>
          <w:b/>
          <w:bCs/>
        </w:rPr>
        <w:t xml:space="preserve"> and</w:t>
      </w:r>
      <w:r w:rsidR="00280476">
        <w:t xml:space="preserve"> </w:t>
      </w:r>
      <w:hyperlink r:id="rId8" w:history="1">
        <w:r w:rsidR="00280476" w:rsidRPr="00280476">
          <w:rPr>
            <w:rStyle w:val="Hyperlink"/>
            <w:b/>
            <w:bCs/>
          </w:rPr>
          <w:t>meaganphillips@axxima.ca</w:t>
        </w:r>
      </w:hyperlink>
      <w:r w:rsidR="00B97AAF">
        <w:rPr>
          <w:b/>
          <w:bCs/>
        </w:rPr>
        <w:t>. Please keep in mind that our e-mail server will reject e-mails with a total size of 10 mb or larger when affixing photographs.</w:t>
      </w:r>
    </w:p>
    <w:p w14:paraId="1275CB96" w14:textId="77777777" w:rsidR="00F03416" w:rsidRDefault="00F03416" w:rsidP="004141A9">
      <w:pPr>
        <w:rPr>
          <w:b/>
          <w:bCs/>
        </w:rPr>
      </w:pPr>
    </w:p>
    <w:p w14:paraId="4C0FFD27" w14:textId="77777777" w:rsidR="00F03416" w:rsidRDefault="00F03416" w:rsidP="004141A9">
      <w:proofErr w:type="gramStart"/>
      <w:r>
        <w:t>In order to</w:t>
      </w:r>
      <w:proofErr w:type="gramEnd"/>
      <w:r>
        <w:t xml:space="preserve"> schedule Fine Arts</w:t>
      </w:r>
      <w:r w:rsidR="001C59F2">
        <w:t>, the following form must be submitted in full:</w:t>
      </w:r>
    </w:p>
    <w:p w14:paraId="1C6F9BD5" w14:textId="77777777" w:rsidR="001C59F2" w:rsidRDefault="001C59F2" w:rsidP="004141A9"/>
    <w:tbl>
      <w:tblPr>
        <w:tblStyle w:val="TableGrid"/>
        <w:tblW w:w="0" w:type="auto"/>
        <w:tblLook w:val="04A0" w:firstRow="1" w:lastRow="0" w:firstColumn="1" w:lastColumn="0" w:noHBand="0" w:noVBand="1"/>
      </w:tblPr>
      <w:tblGrid>
        <w:gridCol w:w="2695"/>
        <w:gridCol w:w="5917"/>
      </w:tblGrid>
      <w:tr w:rsidR="00732CC9" w14:paraId="146244E0" w14:textId="77777777" w:rsidTr="00721ECB">
        <w:tc>
          <w:tcPr>
            <w:tcW w:w="2695" w:type="dxa"/>
          </w:tcPr>
          <w:p w14:paraId="00BA0BFB" w14:textId="77777777" w:rsidR="00732CC9" w:rsidRDefault="00732CC9" w:rsidP="004141A9">
            <w:r>
              <w:t>Is Art owned or on loan?</w:t>
            </w:r>
          </w:p>
        </w:tc>
        <w:tc>
          <w:tcPr>
            <w:tcW w:w="5917" w:type="dxa"/>
          </w:tcPr>
          <w:p w14:paraId="7C6A483D" w14:textId="77777777" w:rsidR="00732CC9" w:rsidRDefault="00732CC9" w:rsidP="004141A9"/>
        </w:tc>
      </w:tr>
      <w:tr w:rsidR="001C59F2" w14:paraId="4F3B2A31" w14:textId="77777777" w:rsidTr="00721ECB">
        <w:tc>
          <w:tcPr>
            <w:tcW w:w="2695" w:type="dxa"/>
          </w:tcPr>
          <w:p w14:paraId="18F8F602" w14:textId="77777777" w:rsidR="001C59F2" w:rsidRDefault="00721ECB" w:rsidP="004141A9">
            <w:r>
              <w:t xml:space="preserve">Art </w:t>
            </w:r>
            <w:r w:rsidR="00732CC9">
              <w:t xml:space="preserve">exhibit or </w:t>
            </w:r>
            <w:r>
              <w:t>piece name:</w:t>
            </w:r>
          </w:p>
        </w:tc>
        <w:tc>
          <w:tcPr>
            <w:tcW w:w="5917" w:type="dxa"/>
          </w:tcPr>
          <w:p w14:paraId="220259C9" w14:textId="77777777" w:rsidR="001C59F2" w:rsidRDefault="001C59F2" w:rsidP="004141A9"/>
        </w:tc>
      </w:tr>
      <w:tr w:rsidR="00721ECB" w14:paraId="11988062" w14:textId="77777777" w:rsidTr="00721ECB">
        <w:tc>
          <w:tcPr>
            <w:tcW w:w="2695" w:type="dxa"/>
          </w:tcPr>
          <w:p w14:paraId="2BCE8028" w14:textId="77777777" w:rsidR="00721ECB" w:rsidRDefault="00721ECB" w:rsidP="004141A9">
            <w:r>
              <w:t>Artist name</w:t>
            </w:r>
            <w:r w:rsidR="00732CC9">
              <w:t>(s)</w:t>
            </w:r>
            <w:r>
              <w:t>:</w:t>
            </w:r>
          </w:p>
        </w:tc>
        <w:tc>
          <w:tcPr>
            <w:tcW w:w="5917" w:type="dxa"/>
          </w:tcPr>
          <w:p w14:paraId="2C1736A7" w14:textId="77777777" w:rsidR="00721ECB" w:rsidRDefault="00721ECB" w:rsidP="004141A9"/>
        </w:tc>
      </w:tr>
      <w:tr w:rsidR="00721ECB" w14:paraId="00971936" w14:textId="77777777" w:rsidTr="00721ECB">
        <w:tc>
          <w:tcPr>
            <w:tcW w:w="2695" w:type="dxa"/>
          </w:tcPr>
          <w:p w14:paraId="2281EFAB" w14:textId="77777777" w:rsidR="00721ECB" w:rsidRDefault="00721ECB" w:rsidP="004141A9">
            <w:r>
              <w:t>Year of production:</w:t>
            </w:r>
          </w:p>
        </w:tc>
        <w:tc>
          <w:tcPr>
            <w:tcW w:w="5917" w:type="dxa"/>
          </w:tcPr>
          <w:p w14:paraId="6DD43235" w14:textId="77777777" w:rsidR="00721ECB" w:rsidRDefault="00721ECB" w:rsidP="004141A9"/>
        </w:tc>
      </w:tr>
      <w:tr w:rsidR="00721ECB" w14:paraId="0F583C29" w14:textId="77777777" w:rsidTr="00721ECB">
        <w:tc>
          <w:tcPr>
            <w:tcW w:w="2695" w:type="dxa"/>
          </w:tcPr>
          <w:p w14:paraId="3FAEED21" w14:textId="77777777" w:rsidR="00721ECB" w:rsidRDefault="00721ECB" w:rsidP="004141A9">
            <w:r>
              <w:t>Description of piece (including material/medium and size):</w:t>
            </w:r>
          </w:p>
        </w:tc>
        <w:tc>
          <w:tcPr>
            <w:tcW w:w="5917" w:type="dxa"/>
          </w:tcPr>
          <w:p w14:paraId="34CBF3E4" w14:textId="77777777" w:rsidR="00721ECB" w:rsidRDefault="00721ECB" w:rsidP="004141A9"/>
        </w:tc>
      </w:tr>
      <w:tr w:rsidR="00721ECB" w14:paraId="554073F7" w14:textId="77777777" w:rsidTr="00721ECB">
        <w:tc>
          <w:tcPr>
            <w:tcW w:w="2695" w:type="dxa"/>
          </w:tcPr>
          <w:p w14:paraId="4708AB90" w14:textId="77777777" w:rsidR="00721ECB" w:rsidRDefault="00721ECB" w:rsidP="004141A9">
            <w:r>
              <w:t xml:space="preserve">Dollar </w:t>
            </w:r>
            <w:r w:rsidRPr="00304268">
              <w:t>value</w:t>
            </w:r>
            <w:r w:rsidR="00732CC9" w:rsidRPr="00304268">
              <w:t xml:space="preserve"> </w:t>
            </w:r>
            <w:r w:rsidR="00732CC9" w:rsidRPr="00B97AAF">
              <w:t>(or schedule of values added on a separate document)</w:t>
            </w:r>
            <w:r w:rsidRPr="00B97AAF">
              <w:t>:</w:t>
            </w:r>
          </w:p>
        </w:tc>
        <w:tc>
          <w:tcPr>
            <w:tcW w:w="5917" w:type="dxa"/>
          </w:tcPr>
          <w:p w14:paraId="32AA95C5" w14:textId="77777777" w:rsidR="00721ECB" w:rsidRDefault="00721ECB" w:rsidP="004141A9"/>
        </w:tc>
      </w:tr>
      <w:tr w:rsidR="00721ECB" w14:paraId="76FCFBF8" w14:textId="77777777" w:rsidTr="00721ECB">
        <w:tc>
          <w:tcPr>
            <w:tcW w:w="2695" w:type="dxa"/>
          </w:tcPr>
          <w:p w14:paraId="24ADBCEC" w14:textId="77777777" w:rsidR="00721ECB" w:rsidRDefault="00721ECB" w:rsidP="004141A9">
            <w:r>
              <w:t>Photograph</w:t>
            </w:r>
            <w:r w:rsidR="00732CC9">
              <w:t>(s)</w:t>
            </w:r>
            <w:r>
              <w:t xml:space="preserve"> of art:</w:t>
            </w:r>
          </w:p>
        </w:tc>
        <w:tc>
          <w:tcPr>
            <w:tcW w:w="5917" w:type="dxa"/>
          </w:tcPr>
          <w:p w14:paraId="38357CAE" w14:textId="77777777" w:rsidR="00721ECB" w:rsidRDefault="00721ECB" w:rsidP="004141A9"/>
        </w:tc>
      </w:tr>
      <w:tr w:rsidR="00721ECB" w14:paraId="2E0A58A2" w14:textId="77777777" w:rsidTr="00721ECB">
        <w:tc>
          <w:tcPr>
            <w:tcW w:w="2695" w:type="dxa"/>
          </w:tcPr>
          <w:p w14:paraId="625B5459" w14:textId="77777777" w:rsidR="00721ECB" w:rsidRDefault="00721ECB" w:rsidP="004141A9">
            <w:r>
              <w:t>Date of acquisition/start date of contractual responsibility:</w:t>
            </w:r>
          </w:p>
        </w:tc>
        <w:tc>
          <w:tcPr>
            <w:tcW w:w="5917" w:type="dxa"/>
          </w:tcPr>
          <w:p w14:paraId="64BFD2E4" w14:textId="77777777" w:rsidR="00721ECB" w:rsidRDefault="00721ECB" w:rsidP="004141A9"/>
        </w:tc>
      </w:tr>
      <w:tr w:rsidR="00721ECB" w14:paraId="5B6D07E8" w14:textId="77777777" w:rsidTr="00721ECB">
        <w:tc>
          <w:tcPr>
            <w:tcW w:w="2695" w:type="dxa"/>
          </w:tcPr>
          <w:p w14:paraId="5DF71697" w14:textId="77777777" w:rsidR="00721ECB" w:rsidRDefault="00721ECB" w:rsidP="004141A9">
            <w:r>
              <w:t>Location of art piece:</w:t>
            </w:r>
          </w:p>
        </w:tc>
        <w:tc>
          <w:tcPr>
            <w:tcW w:w="5917" w:type="dxa"/>
          </w:tcPr>
          <w:p w14:paraId="6B2A9397" w14:textId="77777777" w:rsidR="00721ECB" w:rsidRDefault="00721ECB" w:rsidP="004141A9"/>
        </w:tc>
      </w:tr>
      <w:tr w:rsidR="00721ECB" w14:paraId="45454286" w14:textId="77777777" w:rsidTr="00721ECB">
        <w:tc>
          <w:tcPr>
            <w:tcW w:w="2695" w:type="dxa"/>
          </w:tcPr>
          <w:p w14:paraId="00D53975" w14:textId="77777777" w:rsidR="009D0A11" w:rsidRDefault="009D0A11" w:rsidP="004141A9">
            <w:r>
              <w:t xml:space="preserve">Is this piece </w:t>
            </w:r>
          </w:p>
          <w:p w14:paraId="0F09FFBE" w14:textId="77777777" w:rsidR="009D0A11" w:rsidRDefault="00000000" w:rsidP="004141A9">
            <w:sdt>
              <w:sdtPr>
                <w:id w:val="524066834"/>
                <w14:checkbox>
                  <w14:checked w14:val="0"/>
                  <w14:checkedState w14:val="2612" w14:font="MS Gothic"/>
                  <w14:uncheckedState w14:val="2610" w14:font="MS Gothic"/>
                </w14:checkbox>
              </w:sdtPr>
              <w:sdtContent>
                <w:r w:rsidR="009D0A11">
                  <w:rPr>
                    <w:rFonts w:ascii="MS Gothic" w:eastAsia="MS Gothic" w:hAnsi="MS Gothic" w:hint="eastAsia"/>
                  </w:rPr>
                  <w:t>☐</w:t>
                </w:r>
              </w:sdtContent>
            </w:sdt>
            <w:r w:rsidR="009D0A11">
              <w:t xml:space="preserve">permanent or </w:t>
            </w:r>
          </w:p>
          <w:p w14:paraId="0DA4E562" w14:textId="77777777" w:rsidR="00721ECB" w:rsidRDefault="00000000" w:rsidP="004141A9">
            <w:sdt>
              <w:sdtPr>
                <w:id w:val="-1113206803"/>
                <w14:checkbox>
                  <w14:checked w14:val="0"/>
                  <w14:checkedState w14:val="2612" w14:font="MS Gothic"/>
                  <w14:uncheckedState w14:val="2610" w14:font="MS Gothic"/>
                </w14:checkbox>
              </w:sdtPr>
              <w:sdtContent>
                <w:r w:rsidR="009D0A11">
                  <w:rPr>
                    <w:rFonts w:ascii="MS Gothic" w:eastAsia="MS Gothic" w:hAnsi="MS Gothic" w:hint="eastAsia"/>
                  </w:rPr>
                  <w:t>☐</w:t>
                </w:r>
              </w:sdtContent>
            </w:sdt>
            <w:r w:rsidR="009D0A11">
              <w:t>temporary</w:t>
            </w:r>
          </w:p>
        </w:tc>
        <w:tc>
          <w:tcPr>
            <w:tcW w:w="5917" w:type="dxa"/>
          </w:tcPr>
          <w:p w14:paraId="0A0098EA" w14:textId="77777777" w:rsidR="00721ECB" w:rsidRDefault="009D0A11" w:rsidP="004141A9">
            <w:r>
              <w:t xml:space="preserve">If temporary, please indicate the end date of the contractual responsibility (or if not yet determined, confirm same): </w:t>
            </w:r>
          </w:p>
          <w:p w14:paraId="53F6FC98" w14:textId="77777777" w:rsidR="000F387B" w:rsidRDefault="000F387B" w:rsidP="004141A9"/>
        </w:tc>
      </w:tr>
      <w:tr w:rsidR="000F387B" w14:paraId="4CDC620A" w14:textId="77777777" w:rsidTr="000F387B">
        <w:trPr>
          <w:trHeight w:val="321"/>
        </w:trPr>
        <w:tc>
          <w:tcPr>
            <w:tcW w:w="2695" w:type="dxa"/>
            <w:vMerge w:val="restart"/>
          </w:tcPr>
          <w:p w14:paraId="0D15F509" w14:textId="77777777" w:rsidR="000F387B" w:rsidRDefault="000F387B" w:rsidP="004141A9">
            <w:r>
              <w:t>Insert photograph(s) of piece (images should be under 5 mb total to ensure e-mail server acceptance):</w:t>
            </w:r>
          </w:p>
        </w:tc>
        <w:tc>
          <w:tcPr>
            <w:tcW w:w="5917" w:type="dxa"/>
          </w:tcPr>
          <w:p w14:paraId="1E661265" w14:textId="77777777" w:rsidR="000F387B" w:rsidRDefault="000F387B" w:rsidP="004141A9">
            <w:r>
              <w:t>*Drag and drop image(s) below*</w:t>
            </w:r>
          </w:p>
        </w:tc>
      </w:tr>
      <w:tr w:rsidR="000F387B" w14:paraId="1B818983" w14:textId="77777777" w:rsidTr="00721ECB">
        <w:trPr>
          <w:trHeight w:val="487"/>
        </w:trPr>
        <w:tc>
          <w:tcPr>
            <w:tcW w:w="2695" w:type="dxa"/>
            <w:vMerge/>
          </w:tcPr>
          <w:p w14:paraId="3DAA000F" w14:textId="77777777" w:rsidR="000F387B" w:rsidRDefault="000F387B" w:rsidP="004141A9"/>
        </w:tc>
        <w:tc>
          <w:tcPr>
            <w:tcW w:w="5917" w:type="dxa"/>
          </w:tcPr>
          <w:p w14:paraId="3DD124E7" w14:textId="77777777" w:rsidR="000F387B" w:rsidRDefault="000F387B" w:rsidP="004141A9"/>
        </w:tc>
      </w:tr>
      <w:tr w:rsidR="00A53529" w14:paraId="7AD9204E" w14:textId="77777777" w:rsidTr="00721ECB">
        <w:trPr>
          <w:trHeight w:val="487"/>
        </w:trPr>
        <w:tc>
          <w:tcPr>
            <w:tcW w:w="2695" w:type="dxa"/>
          </w:tcPr>
          <w:p w14:paraId="53852707" w14:textId="77777777" w:rsidR="00A53529" w:rsidRDefault="00A53529" w:rsidP="004141A9">
            <w:r>
              <w:t>If on loan, please provide a copy of the agreement.</w:t>
            </w:r>
          </w:p>
        </w:tc>
        <w:tc>
          <w:tcPr>
            <w:tcW w:w="5917" w:type="dxa"/>
          </w:tcPr>
          <w:p w14:paraId="3637197A" w14:textId="77777777" w:rsidR="00A53529" w:rsidRDefault="00A53529" w:rsidP="004141A9"/>
        </w:tc>
      </w:tr>
    </w:tbl>
    <w:p w14:paraId="76B93902" w14:textId="77777777" w:rsidR="001C59F2" w:rsidRPr="00F03416" w:rsidRDefault="001C59F2" w:rsidP="004141A9"/>
    <w:sectPr w:rsidR="001C59F2" w:rsidRPr="00F03416" w:rsidSect="00DB63C2">
      <w:headerReference w:type="default" r:id="rId9"/>
      <w:footerReference w:type="default" r:id="rId10"/>
      <w:pgSz w:w="12240" w:h="15840" w:code="1"/>
      <w:pgMar w:top="1640" w:right="450" w:bottom="576" w:left="3168" w:header="576" w:footer="31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3E1D5" w14:textId="77777777" w:rsidR="004F3159" w:rsidRDefault="004F3159" w:rsidP="00790819">
      <w:r>
        <w:separator/>
      </w:r>
    </w:p>
  </w:endnote>
  <w:endnote w:type="continuationSeparator" w:id="0">
    <w:p w14:paraId="57DA5E50" w14:textId="77777777" w:rsidR="004F3159" w:rsidRDefault="004F3159" w:rsidP="0079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1FF7" w14:textId="77777777" w:rsidR="00E111C3" w:rsidRDefault="00E111C3" w:rsidP="0072727B">
    <w:pPr>
      <w:pStyle w:val="Footer"/>
      <w:ind w:left="-3330"/>
    </w:pPr>
    <w:r>
      <w:rPr>
        <w:noProof/>
      </w:rPr>
      <mc:AlternateContent>
        <mc:Choice Requires="wps">
          <w:drawing>
            <wp:anchor distT="0" distB="0" distL="114300" distR="114300" simplePos="0" relativeHeight="251663360" behindDoc="1" locked="0" layoutInCell="1" allowOverlap="1" wp14:anchorId="585EFD48" wp14:editId="4F278AF9">
              <wp:simplePos x="0" y="0"/>
              <wp:positionH relativeFrom="column">
                <wp:posOffset>-129540</wp:posOffset>
              </wp:positionH>
              <wp:positionV relativeFrom="page">
                <wp:posOffset>9425940</wp:posOffset>
              </wp:positionV>
              <wp:extent cx="56616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5661660" cy="0"/>
                      </a:xfrm>
                      <a:prstGeom prst="line">
                        <a:avLst/>
                      </a:prstGeom>
                      <a:noFill/>
                      <a:ln w="12700" cap="flat" cmpd="sng" algn="ctr">
                        <a:solidFill>
                          <a:schemeClr val="accent2">
                            <a:lumMod val="7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F7BEC6"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2pt,742.2pt" to="435.6pt,7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" strokecolor="#2861a9 [2405]" strokeweight="1pt">
              <w10:wrap anchory="page"/>
            </v:line>
          </w:pict>
        </mc:Fallback>
      </mc:AlternateContent>
    </w:r>
  </w:p>
  <w:p w14:paraId="7A1AFFF9" w14:textId="77777777" w:rsidR="00E111C3" w:rsidRPr="004008BC" w:rsidRDefault="00E111C3" w:rsidP="00E111C3">
    <w:pPr>
      <w:pStyle w:val="Footer"/>
      <w:ind w:left="-3330"/>
      <w:jc w:val="right"/>
      <w:rPr>
        <w:rFonts w:ascii="Times New Roman" w:hAnsi="Times New Roman" w:cs="Times New Roman"/>
        <w:color w:val="2861A9" w:themeColor="accent2" w:themeShade="BF"/>
        <w:sz w:val="24"/>
        <w:szCs w:val="24"/>
      </w:rPr>
    </w:pPr>
    <w:r w:rsidRPr="004008BC">
      <w:rPr>
        <w:rFonts w:ascii="Times New Roman" w:hAnsi="Times New Roman" w:cs="Times New Roman"/>
        <w:color w:val="2861A9" w:themeColor="accent2" w:themeShade="BF"/>
        <w:sz w:val="24"/>
        <w:szCs w:val="24"/>
      </w:rPr>
      <w:t xml:space="preserve">200 King Street West, Kitchener, </w:t>
    </w:r>
    <w:proofErr w:type="gramStart"/>
    <w:r w:rsidRPr="004008BC">
      <w:rPr>
        <w:rFonts w:ascii="Times New Roman" w:hAnsi="Times New Roman" w:cs="Times New Roman"/>
        <w:color w:val="2861A9" w:themeColor="accent2" w:themeShade="BF"/>
        <w:sz w:val="24"/>
        <w:szCs w:val="24"/>
      </w:rPr>
      <w:t>ON  N</w:t>
    </w:r>
    <w:proofErr w:type="gramEnd"/>
    <w:r w:rsidRPr="004008BC">
      <w:rPr>
        <w:rFonts w:ascii="Times New Roman" w:hAnsi="Times New Roman" w:cs="Times New Roman"/>
        <w:color w:val="2861A9" w:themeColor="accent2" w:themeShade="BF"/>
        <w:sz w:val="24"/>
        <w:szCs w:val="24"/>
      </w:rPr>
      <w:t>2G 4G7  Phone: 519-741-2961  Fax: 519-741-2960</w:t>
    </w:r>
  </w:p>
  <w:p w14:paraId="78DAEAF7" w14:textId="77777777" w:rsidR="009424D5" w:rsidRPr="004008BC" w:rsidRDefault="009424D5" w:rsidP="0072727B">
    <w:pPr>
      <w:pStyle w:val="Footer"/>
      <w:ind w:left="-3330"/>
      <w:rPr>
        <w:color w:val="2861A9" w:themeColor="accent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BF1C" w14:textId="77777777" w:rsidR="004F3159" w:rsidRDefault="004F3159" w:rsidP="00790819">
      <w:r>
        <w:separator/>
      </w:r>
    </w:p>
  </w:footnote>
  <w:footnote w:type="continuationSeparator" w:id="0">
    <w:p w14:paraId="62C1D70A" w14:textId="77777777" w:rsidR="004F3159" w:rsidRDefault="004F3159" w:rsidP="00790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A980" w14:textId="77777777" w:rsidR="00790819" w:rsidRPr="00E72347" w:rsidRDefault="004008BC" w:rsidP="006823AD">
    <w:pPr>
      <w:pStyle w:val="Header"/>
      <w:tabs>
        <w:tab w:val="left" w:pos="1309"/>
        <w:tab w:val="center" w:pos="2520"/>
        <w:tab w:val="left" w:pos="9990"/>
      </w:tabs>
      <w:spacing w:before="80"/>
      <w:ind w:left="-3326" w:right="-14"/>
      <w:jc w:val="right"/>
      <w:rPr>
        <w:rFonts w:ascii="Times New Roman" w:hAnsi="Times New Roman" w:cs="Times New Roman"/>
        <w:b/>
        <w:color w:val="2861A9" w:themeColor="accent2" w:themeShade="BF"/>
        <w:sz w:val="44"/>
        <w:szCs w:val="44"/>
      </w:rPr>
    </w:pPr>
    <w:r>
      <w:rPr>
        <w:rFonts w:ascii="Times New Roman" w:hAnsi="Times New Roman" w:cs="Times New Roman"/>
        <w:b/>
        <w:noProof/>
        <w:color w:val="2861A9" w:themeColor="accent2" w:themeShade="BF"/>
        <w:sz w:val="44"/>
        <w:szCs w:val="44"/>
      </w:rPr>
      <w:drawing>
        <wp:anchor distT="0" distB="0" distL="114300" distR="114300" simplePos="0" relativeHeight="251664384" behindDoc="0" locked="0" layoutInCell="1" allowOverlap="1" wp14:anchorId="6270D673" wp14:editId="1DDFD39E">
          <wp:simplePos x="0" y="0"/>
          <wp:positionH relativeFrom="column">
            <wp:posOffset>-1592580</wp:posOffset>
          </wp:positionH>
          <wp:positionV relativeFrom="paragraph">
            <wp:posOffset>-289560</wp:posOffset>
          </wp:positionV>
          <wp:extent cx="1435084" cy="13030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4738"/>
                  <a:stretch/>
                </pic:blipFill>
                <pic:spPr bwMode="auto">
                  <a:xfrm>
                    <a:off x="0" y="0"/>
                    <a:ext cx="1435348" cy="1303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69CB" w:rsidRPr="00E72347">
      <w:rPr>
        <w:rFonts w:ascii="Times New Roman" w:hAnsi="Times New Roman" w:cs="Times New Roman"/>
        <w:b/>
        <w:noProof/>
        <w:color w:val="2861A9" w:themeColor="accent2" w:themeShade="BF"/>
        <w:sz w:val="44"/>
        <w:szCs w:val="44"/>
      </w:rPr>
      <w:t>Waterloo Region Muncipalities Insurance Pool</w:t>
    </w:r>
  </w:p>
  <w:p w14:paraId="2B248864" w14:textId="77777777" w:rsidR="00E72347" w:rsidRDefault="00E72347" w:rsidP="004008BC">
    <w:pPr>
      <w:pStyle w:val="Header"/>
      <w:tabs>
        <w:tab w:val="clear" w:pos="4680"/>
        <w:tab w:val="clear" w:pos="9360"/>
        <w:tab w:val="left" w:pos="5292"/>
      </w:tabs>
      <w:ind w:left="-2880"/>
    </w:pPr>
    <w:r>
      <w:rPr>
        <w:noProof/>
      </w:rPr>
      <mc:AlternateContent>
        <mc:Choice Requires="wps">
          <w:drawing>
            <wp:anchor distT="0" distB="0" distL="114300" distR="114300" simplePos="0" relativeHeight="251661312" behindDoc="0" locked="0" layoutInCell="1" allowOverlap="1" wp14:anchorId="2EC62612" wp14:editId="02AF59EF">
              <wp:simplePos x="0" y="0"/>
              <wp:positionH relativeFrom="column">
                <wp:posOffset>-127000</wp:posOffset>
              </wp:positionH>
              <wp:positionV relativeFrom="paragraph">
                <wp:posOffset>97790</wp:posOffset>
              </wp:positionV>
              <wp:extent cx="56616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5661660" cy="0"/>
                      </a:xfrm>
                      <a:prstGeom prst="line">
                        <a:avLst/>
                      </a:prstGeom>
                      <a:ln w="127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A015A2"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pt,7.7pt" to="435.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" strokecolor="#2861a9 [2405]" strokeweight="1pt"/>
          </w:pict>
        </mc:Fallback>
      </mc:AlternateContent>
    </w:r>
  </w:p>
  <w:p w14:paraId="33912597" w14:textId="77777777" w:rsidR="00E72347" w:rsidRDefault="00E72347" w:rsidP="00497F62">
    <w:pPr>
      <w:pStyle w:val="Header"/>
      <w:ind w:left="-2880"/>
    </w:pPr>
  </w:p>
  <w:p w14:paraId="625BF3B6" w14:textId="77777777" w:rsidR="009424D5" w:rsidRDefault="009424D5" w:rsidP="00497F62">
    <w:pPr>
      <w:pStyle w:val="Header"/>
      <w:ind w:left="-2880"/>
    </w:pPr>
    <w:r>
      <w:rPr>
        <w:noProof/>
      </w:rPr>
      <mc:AlternateContent>
        <mc:Choice Requires="wps">
          <w:drawing>
            <wp:anchor distT="0" distB="0" distL="114300" distR="114300" simplePos="0" relativeHeight="251659264" behindDoc="1" locked="0" layoutInCell="0" allowOverlap="1" wp14:anchorId="1C19CDB0" wp14:editId="24F4A4B2">
              <wp:simplePos x="0" y="0"/>
              <wp:positionH relativeFrom="page">
                <wp:posOffset>91440</wp:posOffset>
              </wp:positionH>
              <wp:positionV relativeFrom="margin">
                <wp:posOffset>121920</wp:posOffset>
              </wp:positionV>
              <wp:extent cx="1792224" cy="7917180"/>
              <wp:effectExtent l="0" t="0" r="0" b="0"/>
              <wp:wrapNone/>
              <wp:docPr id="697" name="Text Box 39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224" cy="7917180"/>
                      </a:xfrm>
                      <a:prstGeom prst="rect">
                        <a:avLst/>
                      </a:prstGeom>
                      <a:noFill/>
                      <a:ln>
                        <a:noFill/>
                      </a:ln>
                      <a:effectLst/>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2DAE5D81" w14:textId="77777777" w:rsidR="00CF1562" w:rsidRPr="00114824" w:rsidRDefault="00CF1562" w:rsidP="005169CB">
                          <w:pPr>
                            <w:jc w:val="right"/>
                            <w:rPr>
                              <w:rFonts w:ascii="Times New Roman" w:hAnsi="Times New Roman" w:cs="Times New Roman"/>
                              <w:color w:val="2861A9" w:themeColor="accent2" w:themeShade="BF"/>
                            </w:rPr>
                          </w:pPr>
                        </w:p>
                        <w:p w14:paraId="1545D7C9" w14:textId="77777777" w:rsidR="00114824" w:rsidRPr="00114824" w:rsidRDefault="00114824" w:rsidP="00114824">
                          <w:pPr>
                            <w:jc w:val="right"/>
                            <w:rPr>
                              <w:rFonts w:ascii="Times New Roman" w:hAnsi="Times New Roman" w:cs="Times New Roman"/>
                              <w:color w:val="2861A9" w:themeColor="accent2" w:themeShade="BF"/>
                              <w:sz w:val="22"/>
                              <w:szCs w:val="22"/>
                            </w:rPr>
                          </w:pPr>
                          <w:r w:rsidRPr="00114824">
                            <w:rPr>
                              <w:rFonts w:ascii="Times New Roman" w:hAnsi="Times New Roman" w:cs="Times New Roman"/>
                              <w:color w:val="2861A9" w:themeColor="accent2" w:themeShade="BF"/>
                              <w:sz w:val="22"/>
                              <w:szCs w:val="22"/>
                            </w:rPr>
                            <w:t>On behalf of the</w:t>
                          </w:r>
                        </w:p>
                        <w:p w14:paraId="3373FD28" w14:textId="77777777" w:rsidR="005169CB" w:rsidRPr="00F17E2D" w:rsidRDefault="00114824" w:rsidP="00114824">
                          <w:pPr>
                            <w:jc w:val="right"/>
                            <w:rPr>
                              <w:rFonts w:ascii="Times New Roman" w:hAnsi="Times New Roman" w:cs="Times New Roman"/>
                              <w:color w:val="2861A9" w:themeColor="accent2" w:themeShade="BF"/>
                            </w:rPr>
                          </w:pPr>
                          <w:r w:rsidRPr="00114824">
                            <w:rPr>
                              <w:rFonts w:ascii="Times New Roman" w:hAnsi="Times New Roman" w:cs="Times New Roman"/>
                              <w:color w:val="2861A9" w:themeColor="accent2" w:themeShade="BF"/>
                              <w:sz w:val="22"/>
                              <w:szCs w:val="22"/>
                            </w:rPr>
                            <w:t>Corporations of:</w:t>
                          </w:r>
                        </w:p>
                        <w:p w14:paraId="03C3B7C9" w14:textId="77777777" w:rsidR="005169CB" w:rsidRPr="00114824" w:rsidRDefault="005169CB" w:rsidP="005169CB">
                          <w:pPr>
                            <w:jc w:val="right"/>
                            <w:rPr>
                              <w:rFonts w:ascii="Times New Roman" w:hAnsi="Times New Roman" w:cs="Times New Roman"/>
                              <w:color w:val="2861A9" w:themeColor="accent2" w:themeShade="BF"/>
                              <w:sz w:val="16"/>
                              <w:szCs w:val="16"/>
                            </w:rPr>
                          </w:pPr>
                        </w:p>
                        <w:p w14:paraId="066E3BBE" w14:textId="77777777" w:rsidR="00C97BA6" w:rsidRPr="00114824" w:rsidRDefault="00C97BA6" w:rsidP="005169CB">
                          <w:pPr>
                            <w:jc w:val="right"/>
                            <w:rPr>
                              <w:rFonts w:ascii="Times New Roman" w:hAnsi="Times New Roman" w:cs="Times New Roman"/>
                              <w:color w:val="2861A9" w:themeColor="accent2" w:themeShade="BF"/>
                              <w:sz w:val="16"/>
                              <w:szCs w:val="16"/>
                            </w:rPr>
                          </w:pPr>
                        </w:p>
                        <w:p w14:paraId="4DF69175" w14:textId="77777777" w:rsidR="005169CB" w:rsidRPr="005169CB" w:rsidRDefault="00C97BA6"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City of Cambridge</w:t>
                          </w:r>
                        </w:p>
                        <w:p w14:paraId="07372081" w14:textId="77777777" w:rsidR="005169CB" w:rsidRPr="005169CB" w:rsidRDefault="00C97BA6"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50 Dickson St.</w:t>
                          </w:r>
                        </w:p>
                        <w:p w14:paraId="68E6B706" w14:textId="77777777" w:rsidR="005169CB" w:rsidRPr="005169CB" w:rsidRDefault="00C97BA6"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Box 669</w:t>
                          </w:r>
                        </w:p>
                        <w:p w14:paraId="760849ED" w14:textId="77777777" w:rsidR="005169CB" w:rsidRPr="005169CB" w:rsidRDefault="00C97BA6"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Cambridge, ON</w:t>
                          </w:r>
                        </w:p>
                        <w:p w14:paraId="370906C1" w14:textId="77777777" w:rsidR="005169CB" w:rsidRPr="005169CB" w:rsidRDefault="00C97BA6"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N1R 5W8</w:t>
                          </w:r>
                        </w:p>
                        <w:p w14:paraId="7054E51D" w14:textId="77777777" w:rsidR="005169CB" w:rsidRPr="00114824" w:rsidRDefault="005169CB" w:rsidP="005169CB">
                          <w:pPr>
                            <w:jc w:val="right"/>
                            <w:rPr>
                              <w:rFonts w:ascii="Times New Roman" w:hAnsi="Times New Roman" w:cs="Times New Roman"/>
                              <w:color w:val="2861A9" w:themeColor="accent2" w:themeShade="BF"/>
                              <w:sz w:val="16"/>
                              <w:szCs w:val="16"/>
                            </w:rPr>
                          </w:pPr>
                        </w:p>
                        <w:p w14:paraId="03E682EC" w14:textId="77777777" w:rsidR="005169CB" w:rsidRPr="00114824" w:rsidRDefault="005169CB" w:rsidP="005169CB">
                          <w:pPr>
                            <w:jc w:val="right"/>
                            <w:rPr>
                              <w:rFonts w:ascii="Times New Roman" w:hAnsi="Times New Roman" w:cs="Times New Roman"/>
                              <w:color w:val="2861A9" w:themeColor="accent2" w:themeShade="BF"/>
                              <w:sz w:val="16"/>
                              <w:szCs w:val="16"/>
                            </w:rPr>
                          </w:pPr>
                        </w:p>
                        <w:p w14:paraId="3D39551A" w14:textId="77777777" w:rsidR="005169CB" w:rsidRPr="005169CB" w:rsidRDefault="00C97BA6"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City of Kitchener</w:t>
                          </w:r>
                        </w:p>
                        <w:p w14:paraId="5B829737" w14:textId="77777777" w:rsidR="005169CB" w:rsidRPr="005169CB" w:rsidRDefault="00C97BA6"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200 King St., West</w:t>
                          </w:r>
                        </w:p>
                        <w:p w14:paraId="3BF011D7" w14:textId="77777777" w:rsidR="005169CB" w:rsidRP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Box 1118</w:t>
                          </w:r>
                        </w:p>
                        <w:p w14:paraId="03E93E6D" w14:textId="77777777" w:rsidR="005169CB" w:rsidRP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Kitchener, ON</w:t>
                          </w:r>
                        </w:p>
                        <w:p w14:paraId="260C7C7E" w14:textId="77777777" w:rsidR="005169CB" w:rsidRP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N2G 4G7</w:t>
                          </w:r>
                        </w:p>
                        <w:p w14:paraId="4810BDA6" w14:textId="77777777" w:rsidR="005169CB" w:rsidRPr="00114824" w:rsidRDefault="005169CB" w:rsidP="005169CB">
                          <w:pPr>
                            <w:jc w:val="right"/>
                            <w:rPr>
                              <w:rFonts w:ascii="Times New Roman" w:hAnsi="Times New Roman" w:cs="Times New Roman"/>
                              <w:color w:val="2861A9" w:themeColor="accent2" w:themeShade="BF"/>
                              <w:sz w:val="16"/>
                              <w:szCs w:val="16"/>
                            </w:rPr>
                          </w:pPr>
                        </w:p>
                        <w:p w14:paraId="454854E8" w14:textId="77777777" w:rsidR="005169CB" w:rsidRPr="00114824" w:rsidRDefault="005169CB" w:rsidP="005169CB">
                          <w:pPr>
                            <w:jc w:val="right"/>
                            <w:rPr>
                              <w:rFonts w:ascii="Times New Roman" w:hAnsi="Times New Roman" w:cs="Times New Roman"/>
                              <w:color w:val="2861A9" w:themeColor="accent2" w:themeShade="BF"/>
                              <w:sz w:val="16"/>
                              <w:szCs w:val="16"/>
                            </w:rPr>
                          </w:pPr>
                        </w:p>
                        <w:p w14:paraId="02EE2CB0" w14:textId="77777777" w:rsidR="005169CB" w:rsidRP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City of Waterloo</w:t>
                          </w:r>
                        </w:p>
                        <w:p w14:paraId="06351EB4" w14:textId="77777777" w:rsidR="005169CB" w:rsidRP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100 Regina Street, South</w:t>
                          </w:r>
                        </w:p>
                        <w:p w14:paraId="3EE78CCD" w14:textId="77777777" w:rsid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P.O. Box 337, Station Waterloo</w:t>
                          </w:r>
                        </w:p>
                        <w:p w14:paraId="541161CA" w14:textId="77777777" w:rsidR="00114824" w:rsidRPr="005169CB" w:rsidRDefault="00114824"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Waterloo, ON</w:t>
                          </w:r>
                        </w:p>
                        <w:p w14:paraId="39E15E52" w14:textId="77777777" w:rsidR="005169CB" w:rsidRP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N2J 4A8</w:t>
                          </w:r>
                        </w:p>
                        <w:p w14:paraId="15EC44C3" w14:textId="77777777" w:rsidR="005169CB" w:rsidRPr="00114824" w:rsidRDefault="005169CB" w:rsidP="005169CB">
                          <w:pPr>
                            <w:jc w:val="right"/>
                            <w:rPr>
                              <w:rFonts w:ascii="Times New Roman" w:hAnsi="Times New Roman" w:cs="Times New Roman"/>
                              <w:color w:val="2861A9" w:themeColor="accent2" w:themeShade="BF"/>
                              <w:sz w:val="16"/>
                              <w:szCs w:val="16"/>
                            </w:rPr>
                          </w:pPr>
                        </w:p>
                        <w:p w14:paraId="24169F91" w14:textId="77777777" w:rsidR="005169CB" w:rsidRPr="00114824" w:rsidRDefault="005169CB" w:rsidP="005169CB">
                          <w:pPr>
                            <w:jc w:val="right"/>
                            <w:rPr>
                              <w:rFonts w:ascii="Times New Roman" w:hAnsi="Times New Roman" w:cs="Times New Roman"/>
                              <w:color w:val="2861A9" w:themeColor="accent2" w:themeShade="BF"/>
                              <w:sz w:val="16"/>
                              <w:szCs w:val="16"/>
                            </w:rPr>
                          </w:pPr>
                        </w:p>
                        <w:p w14:paraId="12F45665" w14:textId="77777777" w:rsidR="005169CB" w:rsidRP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Township of North Dumfries</w:t>
                          </w:r>
                        </w:p>
                        <w:p w14:paraId="42A31691" w14:textId="77777777" w:rsidR="005169CB" w:rsidRP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R. R. #4</w:t>
                          </w:r>
                        </w:p>
                        <w:p w14:paraId="05A58329" w14:textId="77777777" w:rsidR="005169CB" w:rsidRP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Cambridge, ON</w:t>
                          </w:r>
                        </w:p>
                        <w:p w14:paraId="39A55E23" w14:textId="77777777" w:rsidR="005169CB" w:rsidRP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N1R 5S5</w:t>
                          </w:r>
                        </w:p>
                        <w:p w14:paraId="18193EEE" w14:textId="77777777" w:rsidR="005169CB" w:rsidRPr="00114824" w:rsidRDefault="005169CB" w:rsidP="005169CB">
                          <w:pPr>
                            <w:jc w:val="right"/>
                            <w:rPr>
                              <w:rFonts w:ascii="Times New Roman" w:hAnsi="Times New Roman" w:cs="Times New Roman"/>
                              <w:color w:val="2861A9" w:themeColor="accent2" w:themeShade="BF"/>
                              <w:sz w:val="16"/>
                              <w:szCs w:val="16"/>
                            </w:rPr>
                          </w:pPr>
                        </w:p>
                        <w:p w14:paraId="1B8FFE9D" w14:textId="77777777" w:rsidR="00790819" w:rsidRPr="00114824" w:rsidRDefault="00790819" w:rsidP="005169CB">
                          <w:pPr>
                            <w:jc w:val="right"/>
                            <w:rPr>
                              <w:rFonts w:ascii="Times New Roman" w:hAnsi="Times New Roman" w:cs="Times New Roman"/>
                              <w:color w:val="2861A9" w:themeColor="accent2" w:themeShade="BF"/>
                              <w:sz w:val="16"/>
                              <w:szCs w:val="16"/>
                            </w:rPr>
                          </w:pPr>
                        </w:p>
                        <w:p w14:paraId="7E2791D1" w14:textId="77777777"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Township of Wellesley</w:t>
                          </w:r>
                        </w:p>
                        <w:p w14:paraId="4F11F563" w14:textId="77777777"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R.R. #1</w:t>
                          </w:r>
                        </w:p>
                        <w:p w14:paraId="7EFFB78B" w14:textId="77777777"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St. Clements, ON</w:t>
                          </w:r>
                        </w:p>
                        <w:p w14:paraId="333154DF" w14:textId="77777777"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N0B 2M0</w:t>
                          </w:r>
                        </w:p>
                        <w:p w14:paraId="0691AEC8" w14:textId="77777777" w:rsidR="00B062B5" w:rsidRPr="00114824" w:rsidRDefault="00B062B5" w:rsidP="005169CB">
                          <w:pPr>
                            <w:jc w:val="right"/>
                            <w:rPr>
                              <w:rFonts w:ascii="Times New Roman" w:hAnsi="Times New Roman" w:cs="Times New Roman"/>
                              <w:color w:val="2861A9" w:themeColor="accent2" w:themeShade="BF"/>
                              <w:sz w:val="16"/>
                              <w:szCs w:val="16"/>
                            </w:rPr>
                          </w:pPr>
                        </w:p>
                        <w:p w14:paraId="1DEAD1E0" w14:textId="77777777" w:rsidR="00B062B5" w:rsidRPr="00114824" w:rsidRDefault="00B062B5" w:rsidP="005169CB">
                          <w:pPr>
                            <w:jc w:val="right"/>
                            <w:rPr>
                              <w:rFonts w:ascii="Times New Roman" w:hAnsi="Times New Roman" w:cs="Times New Roman"/>
                              <w:color w:val="2861A9" w:themeColor="accent2" w:themeShade="BF"/>
                              <w:sz w:val="16"/>
                              <w:szCs w:val="16"/>
                            </w:rPr>
                          </w:pPr>
                        </w:p>
                        <w:p w14:paraId="54824016" w14:textId="77777777"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Township of Wilmot</w:t>
                          </w:r>
                        </w:p>
                        <w:p w14:paraId="23E1714C" w14:textId="77777777"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60 Snyder’s Road, West</w:t>
                          </w:r>
                        </w:p>
                        <w:p w14:paraId="1AC43A44" w14:textId="77777777"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Baden, ON</w:t>
                          </w:r>
                        </w:p>
                        <w:p w14:paraId="74FC0B61" w14:textId="77777777"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N3A 1A1</w:t>
                          </w:r>
                        </w:p>
                        <w:p w14:paraId="044D8FCA" w14:textId="77777777" w:rsidR="00B062B5" w:rsidRPr="00114824" w:rsidRDefault="00B062B5" w:rsidP="005169CB">
                          <w:pPr>
                            <w:jc w:val="right"/>
                            <w:rPr>
                              <w:rFonts w:ascii="Times New Roman" w:hAnsi="Times New Roman" w:cs="Times New Roman"/>
                              <w:color w:val="2861A9" w:themeColor="accent2" w:themeShade="BF"/>
                              <w:sz w:val="16"/>
                              <w:szCs w:val="16"/>
                            </w:rPr>
                          </w:pPr>
                        </w:p>
                        <w:p w14:paraId="2E91DC20" w14:textId="77777777" w:rsidR="00B062B5" w:rsidRPr="00114824" w:rsidRDefault="00B062B5" w:rsidP="005169CB">
                          <w:pPr>
                            <w:jc w:val="right"/>
                            <w:rPr>
                              <w:rFonts w:ascii="Times New Roman" w:hAnsi="Times New Roman" w:cs="Times New Roman"/>
                              <w:color w:val="2861A9" w:themeColor="accent2" w:themeShade="BF"/>
                              <w:sz w:val="16"/>
                              <w:szCs w:val="16"/>
                            </w:rPr>
                          </w:pPr>
                        </w:p>
                        <w:p w14:paraId="2CB683C1" w14:textId="77777777"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Township of Woolwich</w:t>
                          </w:r>
                        </w:p>
                        <w:p w14:paraId="70E94B91" w14:textId="77777777"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24 Church Street, West</w:t>
                          </w:r>
                        </w:p>
                        <w:p w14:paraId="4104EC51" w14:textId="77777777"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P.O. Box 158</w:t>
                          </w:r>
                        </w:p>
                        <w:p w14:paraId="74EAB5F7" w14:textId="77777777"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Elmira, ON</w:t>
                          </w:r>
                        </w:p>
                        <w:p w14:paraId="6B53BD10" w14:textId="77777777"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N3B 2Z6</w:t>
                          </w:r>
                        </w:p>
                        <w:p w14:paraId="0689043B" w14:textId="77777777" w:rsidR="00B062B5" w:rsidRPr="00114824" w:rsidRDefault="00B062B5" w:rsidP="005169CB">
                          <w:pPr>
                            <w:jc w:val="right"/>
                            <w:rPr>
                              <w:rFonts w:ascii="Times New Roman" w:hAnsi="Times New Roman" w:cs="Times New Roman"/>
                              <w:color w:val="2861A9" w:themeColor="accent2" w:themeShade="BF"/>
                              <w:sz w:val="16"/>
                              <w:szCs w:val="16"/>
                            </w:rPr>
                          </w:pPr>
                        </w:p>
                        <w:p w14:paraId="5173F0D2" w14:textId="77777777" w:rsidR="00B062B5" w:rsidRPr="00114824" w:rsidRDefault="00B062B5" w:rsidP="005169CB">
                          <w:pPr>
                            <w:jc w:val="right"/>
                            <w:rPr>
                              <w:rFonts w:ascii="Times New Roman" w:hAnsi="Times New Roman" w:cs="Times New Roman"/>
                              <w:color w:val="2861A9" w:themeColor="accent2" w:themeShade="BF"/>
                              <w:sz w:val="16"/>
                              <w:szCs w:val="16"/>
                            </w:rPr>
                          </w:pPr>
                        </w:p>
                        <w:p w14:paraId="67EA9AA1" w14:textId="77777777"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Regional Municipality of Waterloo</w:t>
                          </w:r>
                        </w:p>
                        <w:p w14:paraId="2E3AF35F" w14:textId="77777777" w:rsidR="00B062B5" w:rsidRDefault="0049163A"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150 Frederick St.</w:t>
                          </w:r>
                        </w:p>
                        <w:p w14:paraId="26975808" w14:textId="77777777" w:rsidR="0049163A" w:rsidRDefault="0049163A"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Kitchener, ON</w:t>
                          </w:r>
                        </w:p>
                        <w:p w14:paraId="1719008D" w14:textId="77777777" w:rsidR="0049163A" w:rsidRPr="005169CB" w:rsidRDefault="0049163A"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N2G 4J3</w:t>
                          </w:r>
                        </w:p>
                      </w:txbxContent>
                    </wps:txbx>
                    <wps:bodyPr rot="0" vert="horz" wrap="square" lIns="0" tIns="0" rIns="91440" bIns="9144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C19CDB0" id="_x0000_t202" coordsize="21600,21600" o:spt="202" path="m,l,21600r21600,l21600,xe">
              <v:stroke joinstyle="miter"/>
              <v:path gradientshapeok="t" o:connecttype="rect"/>
            </v:shapetype>
            <v:shape id="Text Box 395" o:spid="_x0000_s1026" type="#_x0000_t202" alt="Narrow horizontal" style="position:absolute;left:0;text-align:left;margin-left:7.2pt;margin-top:9.6pt;width:141.1pt;height:623.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" o:allowincell="f" filled="f" stroked="f">
              <v:textbox inset="0,0,,7.2pt">
                <w:txbxContent>
                  <w:p w:rsidR="00CF1562" w:rsidRPr="00114824" w:rsidRDefault="00CF1562" w:rsidP="005169CB">
                    <w:pPr>
                      <w:jc w:val="right"/>
                      <w:rPr>
                        <w:rFonts w:ascii="Times New Roman" w:hAnsi="Times New Roman" w:cs="Times New Roman"/>
                        <w:color w:val="2861A9" w:themeColor="accent2" w:themeShade="BF"/>
                      </w:rPr>
                    </w:pPr>
                  </w:p>
                  <w:p w:rsidR="00114824" w:rsidRPr="00114824" w:rsidRDefault="00114824" w:rsidP="00114824">
                    <w:pPr>
                      <w:jc w:val="right"/>
                      <w:rPr>
                        <w:rFonts w:ascii="Times New Roman" w:hAnsi="Times New Roman" w:cs="Times New Roman"/>
                        <w:color w:val="2861A9" w:themeColor="accent2" w:themeShade="BF"/>
                        <w:sz w:val="22"/>
                        <w:szCs w:val="22"/>
                      </w:rPr>
                    </w:pPr>
                    <w:r w:rsidRPr="00114824">
                      <w:rPr>
                        <w:rFonts w:ascii="Times New Roman" w:hAnsi="Times New Roman" w:cs="Times New Roman"/>
                        <w:color w:val="2861A9" w:themeColor="accent2" w:themeShade="BF"/>
                        <w:sz w:val="22"/>
                        <w:szCs w:val="22"/>
                      </w:rPr>
                      <w:t>On behalf of the</w:t>
                    </w:r>
                  </w:p>
                  <w:p w:rsidR="005169CB" w:rsidRPr="00F17E2D" w:rsidRDefault="00114824" w:rsidP="00114824">
                    <w:pPr>
                      <w:jc w:val="right"/>
                      <w:rPr>
                        <w:rFonts w:ascii="Times New Roman" w:hAnsi="Times New Roman" w:cs="Times New Roman"/>
                        <w:color w:val="2861A9" w:themeColor="accent2" w:themeShade="BF"/>
                      </w:rPr>
                    </w:pPr>
                    <w:r w:rsidRPr="00114824">
                      <w:rPr>
                        <w:rFonts w:ascii="Times New Roman" w:hAnsi="Times New Roman" w:cs="Times New Roman"/>
                        <w:color w:val="2861A9" w:themeColor="accent2" w:themeShade="BF"/>
                        <w:sz w:val="22"/>
                        <w:szCs w:val="22"/>
                      </w:rPr>
                      <w:t>Corporations of:</w:t>
                    </w:r>
                  </w:p>
                  <w:p w:rsidR="005169CB" w:rsidRPr="00114824" w:rsidRDefault="005169CB" w:rsidP="005169CB">
                    <w:pPr>
                      <w:jc w:val="right"/>
                      <w:rPr>
                        <w:rFonts w:ascii="Times New Roman" w:hAnsi="Times New Roman" w:cs="Times New Roman"/>
                        <w:color w:val="2861A9" w:themeColor="accent2" w:themeShade="BF"/>
                        <w:sz w:val="16"/>
                        <w:szCs w:val="16"/>
                      </w:rPr>
                    </w:pPr>
                  </w:p>
                  <w:p w:rsidR="00C97BA6" w:rsidRPr="00114824" w:rsidRDefault="00C97BA6" w:rsidP="005169CB">
                    <w:pPr>
                      <w:jc w:val="right"/>
                      <w:rPr>
                        <w:rFonts w:ascii="Times New Roman" w:hAnsi="Times New Roman" w:cs="Times New Roman"/>
                        <w:color w:val="2861A9" w:themeColor="accent2" w:themeShade="BF"/>
                        <w:sz w:val="16"/>
                        <w:szCs w:val="16"/>
                      </w:rPr>
                    </w:pPr>
                  </w:p>
                  <w:p w:rsidR="005169CB" w:rsidRPr="005169CB" w:rsidRDefault="00C97BA6"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City of Cambridge</w:t>
                    </w:r>
                  </w:p>
                  <w:p w:rsidR="005169CB" w:rsidRPr="005169CB" w:rsidRDefault="00C97BA6"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50 Dickson St.</w:t>
                    </w:r>
                  </w:p>
                  <w:p w:rsidR="005169CB" w:rsidRPr="005169CB" w:rsidRDefault="00C97BA6"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Box 669</w:t>
                    </w:r>
                  </w:p>
                  <w:p w:rsidR="005169CB" w:rsidRPr="005169CB" w:rsidRDefault="00C97BA6"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Cambridge, ON</w:t>
                    </w:r>
                  </w:p>
                  <w:p w:rsidR="005169CB" w:rsidRPr="005169CB" w:rsidRDefault="00C97BA6"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N1R 5W8</w:t>
                    </w:r>
                  </w:p>
                  <w:p w:rsidR="005169CB" w:rsidRPr="00114824" w:rsidRDefault="005169CB" w:rsidP="005169CB">
                    <w:pPr>
                      <w:jc w:val="right"/>
                      <w:rPr>
                        <w:rFonts w:ascii="Times New Roman" w:hAnsi="Times New Roman" w:cs="Times New Roman"/>
                        <w:color w:val="2861A9" w:themeColor="accent2" w:themeShade="BF"/>
                        <w:sz w:val="16"/>
                        <w:szCs w:val="16"/>
                      </w:rPr>
                    </w:pPr>
                  </w:p>
                  <w:p w:rsidR="005169CB" w:rsidRPr="00114824" w:rsidRDefault="005169CB" w:rsidP="005169CB">
                    <w:pPr>
                      <w:jc w:val="right"/>
                      <w:rPr>
                        <w:rFonts w:ascii="Times New Roman" w:hAnsi="Times New Roman" w:cs="Times New Roman"/>
                        <w:color w:val="2861A9" w:themeColor="accent2" w:themeShade="BF"/>
                        <w:sz w:val="16"/>
                        <w:szCs w:val="16"/>
                      </w:rPr>
                    </w:pPr>
                  </w:p>
                  <w:p w:rsidR="005169CB" w:rsidRPr="005169CB" w:rsidRDefault="00C97BA6"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City of Kitchener</w:t>
                    </w:r>
                  </w:p>
                  <w:p w:rsidR="005169CB" w:rsidRPr="005169CB" w:rsidRDefault="00C97BA6"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200 King St., West</w:t>
                    </w:r>
                  </w:p>
                  <w:p w:rsidR="005169CB" w:rsidRP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Box 1118</w:t>
                    </w:r>
                  </w:p>
                  <w:p w:rsidR="005169CB" w:rsidRP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Kitchener, ON</w:t>
                    </w:r>
                  </w:p>
                  <w:p w:rsidR="005169CB" w:rsidRP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N2G 4G7</w:t>
                    </w:r>
                  </w:p>
                  <w:p w:rsidR="005169CB" w:rsidRPr="00114824" w:rsidRDefault="005169CB" w:rsidP="005169CB">
                    <w:pPr>
                      <w:jc w:val="right"/>
                      <w:rPr>
                        <w:rFonts w:ascii="Times New Roman" w:hAnsi="Times New Roman" w:cs="Times New Roman"/>
                        <w:color w:val="2861A9" w:themeColor="accent2" w:themeShade="BF"/>
                        <w:sz w:val="16"/>
                        <w:szCs w:val="16"/>
                      </w:rPr>
                    </w:pPr>
                  </w:p>
                  <w:p w:rsidR="005169CB" w:rsidRPr="00114824" w:rsidRDefault="005169CB" w:rsidP="005169CB">
                    <w:pPr>
                      <w:jc w:val="right"/>
                      <w:rPr>
                        <w:rFonts w:ascii="Times New Roman" w:hAnsi="Times New Roman" w:cs="Times New Roman"/>
                        <w:color w:val="2861A9" w:themeColor="accent2" w:themeShade="BF"/>
                        <w:sz w:val="16"/>
                        <w:szCs w:val="16"/>
                      </w:rPr>
                    </w:pPr>
                  </w:p>
                  <w:p w:rsidR="005169CB" w:rsidRP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City of Waterloo</w:t>
                    </w:r>
                  </w:p>
                  <w:p w:rsidR="005169CB" w:rsidRP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100 Regina Street, South</w:t>
                    </w:r>
                  </w:p>
                  <w:p w:rsid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P.O. Box 337, Station Waterloo</w:t>
                    </w:r>
                  </w:p>
                  <w:p w:rsidR="00114824" w:rsidRPr="005169CB" w:rsidRDefault="00114824"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Waterloo, ON</w:t>
                    </w:r>
                  </w:p>
                  <w:p w:rsidR="005169CB" w:rsidRP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N2J 4A8</w:t>
                    </w:r>
                  </w:p>
                  <w:p w:rsidR="005169CB" w:rsidRPr="00114824" w:rsidRDefault="005169CB" w:rsidP="005169CB">
                    <w:pPr>
                      <w:jc w:val="right"/>
                      <w:rPr>
                        <w:rFonts w:ascii="Times New Roman" w:hAnsi="Times New Roman" w:cs="Times New Roman"/>
                        <w:color w:val="2861A9" w:themeColor="accent2" w:themeShade="BF"/>
                        <w:sz w:val="16"/>
                        <w:szCs w:val="16"/>
                      </w:rPr>
                    </w:pPr>
                  </w:p>
                  <w:p w:rsidR="005169CB" w:rsidRPr="00114824" w:rsidRDefault="005169CB" w:rsidP="005169CB">
                    <w:pPr>
                      <w:jc w:val="right"/>
                      <w:rPr>
                        <w:rFonts w:ascii="Times New Roman" w:hAnsi="Times New Roman" w:cs="Times New Roman"/>
                        <w:color w:val="2861A9" w:themeColor="accent2" w:themeShade="BF"/>
                        <w:sz w:val="16"/>
                        <w:szCs w:val="16"/>
                      </w:rPr>
                    </w:pPr>
                  </w:p>
                  <w:p w:rsidR="005169CB" w:rsidRP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Township of North Dumfries</w:t>
                    </w:r>
                  </w:p>
                  <w:p w:rsidR="005169CB" w:rsidRP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R. R. #4</w:t>
                    </w:r>
                  </w:p>
                  <w:p w:rsidR="005169CB" w:rsidRP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Cambridge, ON</w:t>
                    </w:r>
                  </w:p>
                  <w:p w:rsidR="005169CB" w:rsidRPr="005169CB"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N1R 5S5</w:t>
                    </w:r>
                  </w:p>
                  <w:p w:rsidR="005169CB" w:rsidRPr="00114824" w:rsidRDefault="005169CB" w:rsidP="005169CB">
                    <w:pPr>
                      <w:jc w:val="right"/>
                      <w:rPr>
                        <w:rFonts w:ascii="Times New Roman" w:hAnsi="Times New Roman" w:cs="Times New Roman"/>
                        <w:color w:val="2861A9" w:themeColor="accent2" w:themeShade="BF"/>
                        <w:sz w:val="16"/>
                        <w:szCs w:val="16"/>
                      </w:rPr>
                    </w:pPr>
                  </w:p>
                  <w:p w:rsidR="00790819" w:rsidRPr="00114824" w:rsidRDefault="00790819" w:rsidP="005169CB">
                    <w:pPr>
                      <w:jc w:val="right"/>
                      <w:rPr>
                        <w:rFonts w:ascii="Times New Roman" w:hAnsi="Times New Roman" w:cs="Times New Roman"/>
                        <w:color w:val="2861A9" w:themeColor="accent2" w:themeShade="BF"/>
                        <w:sz w:val="16"/>
                        <w:szCs w:val="16"/>
                      </w:rPr>
                    </w:pPr>
                  </w:p>
                  <w:p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Township of Wellesley</w:t>
                    </w:r>
                  </w:p>
                  <w:p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R.R. #1</w:t>
                    </w:r>
                  </w:p>
                  <w:p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St. Clements, ON</w:t>
                    </w:r>
                  </w:p>
                  <w:p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N0B 2M0</w:t>
                    </w:r>
                  </w:p>
                  <w:p w:rsidR="00B062B5" w:rsidRPr="00114824" w:rsidRDefault="00B062B5" w:rsidP="005169CB">
                    <w:pPr>
                      <w:jc w:val="right"/>
                      <w:rPr>
                        <w:rFonts w:ascii="Times New Roman" w:hAnsi="Times New Roman" w:cs="Times New Roman"/>
                        <w:color w:val="2861A9" w:themeColor="accent2" w:themeShade="BF"/>
                        <w:sz w:val="16"/>
                        <w:szCs w:val="16"/>
                      </w:rPr>
                    </w:pPr>
                  </w:p>
                  <w:p w:rsidR="00B062B5" w:rsidRPr="00114824" w:rsidRDefault="00B062B5" w:rsidP="005169CB">
                    <w:pPr>
                      <w:jc w:val="right"/>
                      <w:rPr>
                        <w:rFonts w:ascii="Times New Roman" w:hAnsi="Times New Roman" w:cs="Times New Roman"/>
                        <w:color w:val="2861A9" w:themeColor="accent2" w:themeShade="BF"/>
                        <w:sz w:val="16"/>
                        <w:szCs w:val="16"/>
                      </w:rPr>
                    </w:pPr>
                  </w:p>
                  <w:p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Township of Wilmot</w:t>
                    </w:r>
                  </w:p>
                  <w:p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60 Snyder’s Road, West</w:t>
                    </w:r>
                  </w:p>
                  <w:p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Baden, ON</w:t>
                    </w:r>
                  </w:p>
                  <w:p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N3A 1A1</w:t>
                    </w:r>
                  </w:p>
                  <w:p w:rsidR="00B062B5" w:rsidRPr="00114824" w:rsidRDefault="00B062B5" w:rsidP="005169CB">
                    <w:pPr>
                      <w:jc w:val="right"/>
                      <w:rPr>
                        <w:rFonts w:ascii="Times New Roman" w:hAnsi="Times New Roman" w:cs="Times New Roman"/>
                        <w:color w:val="2861A9" w:themeColor="accent2" w:themeShade="BF"/>
                        <w:sz w:val="16"/>
                        <w:szCs w:val="16"/>
                      </w:rPr>
                    </w:pPr>
                  </w:p>
                  <w:p w:rsidR="00B062B5" w:rsidRPr="00114824" w:rsidRDefault="00B062B5" w:rsidP="005169CB">
                    <w:pPr>
                      <w:jc w:val="right"/>
                      <w:rPr>
                        <w:rFonts w:ascii="Times New Roman" w:hAnsi="Times New Roman" w:cs="Times New Roman"/>
                        <w:color w:val="2861A9" w:themeColor="accent2" w:themeShade="BF"/>
                        <w:sz w:val="16"/>
                        <w:szCs w:val="16"/>
                      </w:rPr>
                    </w:pPr>
                  </w:p>
                  <w:p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Township of Woolwich</w:t>
                    </w:r>
                  </w:p>
                  <w:p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24 Church Street, West</w:t>
                    </w:r>
                  </w:p>
                  <w:p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P.O. Box 158</w:t>
                    </w:r>
                  </w:p>
                  <w:p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Elmira, ON</w:t>
                    </w:r>
                  </w:p>
                  <w:p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N3B 2Z6</w:t>
                    </w:r>
                  </w:p>
                  <w:p w:rsidR="00B062B5" w:rsidRPr="00114824" w:rsidRDefault="00B062B5" w:rsidP="005169CB">
                    <w:pPr>
                      <w:jc w:val="right"/>
                      <w:rPr>
                        <w:rFonts w:ascii="Times New Roman" w:hAnsi="Times New Roman" w:cs="Times New Roman"/>
                        <w:color w:val="2861A9" w:themeColor="accent2" w:themeShade="BF"/>
                        <w:sz w:val="16"/>
                        <w:szCs w:val="16"/>
                      </w:rPr>
                    </w:pPr>
                  </w:p>
                  <w:p w:rsidR="00B062B5" w:rsidRPr="00114824" w:rsidRDefault="00B062B5" w:rsidP="005169CB">
                    <w:pPr>
                      <w:jc w:val="right"/>
                      <w:rPr>
                        <w:rFonts w:ascii="Times New Roman" w:hAnsi="Times New Roman" w:cs="Times New Roman"/>
                        <w:color w:val="2861A9" w:themeColor="accent2" w:themeShade="BF"/>
                        <w:sz w:val="16"/>
                        <w:szCs w:val="16"/>
                      </w:rPr>
                    </w:pPr>
                  </w:p>
                  <w:p w:rsidR="00B062B5" w:rsidRDefault="00B062B5"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Regional Municipality of Waterloo</w:t>
                    </w:r>
                  </w:p>
                  <w:p w:rsidR="00B062B5" w:rsidRDefault="0049163A"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150 Frederick St.</w:t>
                    </w:r>
                  </w:p>
                  <w:p w:rsidR="0049163A" w:rsidRDefault="0049163A"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Kitchener, ON</w:t>
                    </w:r>
                  </w:p>
                  <w:p w:rsidR="0049163A" w:rsidRPr="005169CB" w:rsidRDefault="0049163A" w:rsidP="005169CB">
                    <w:pPr>
                      <w:jc w:val="right"/>
                      <w:rPr>
                        <w:rFonts w:ascii="Times New Roman" w:hAnsi="Times New Roman" w:cs="Times New Roman"/>
                        <w:color w:val="2861A9" w:themeColor="accent2" w:themeShade="BF"/>
                      </w:rPr>
                    </w:pPr>
                    <w:r>
                      <w:rPr>
                        <w:rFonts w:ascii="Times New Roman" w:hAnsi="Times New Roman" w:cs="Times New Roman"/>
                        <w:color w:val="2861A9" w:themeColor="accent2" w:themeShade="BF"/>
                      </w:rPr>
                      <w:t>N2G 4J3</w:t>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819"/>
    <w:rsid w:val="00004DEA"/>
    <w:rsid w:val="00025A44"/>
    <w:rsid w:val="000549BE"/>
    <w:rsid w:val="000856AE"/>
    <w:rsid w:val="000F387B"/>
    <w:rsid w:val="00114824"/>
    <w:rsid w:val="00186E3D"/>
    <w:rsid w:val="001C59F2"/>
    <w:rsid w:val="00242134"/>
    <w:rsid w:val="0025715A"/>
    <w:rsid w:val="00280476"/>
    <w:rsid w:val="002921BA"/>
    <w:rsid w:val="00304268"/>
    <w:rsid w:val="003400F1"/>
    <w:rsid w:val="00356566"/>
    <w:rsid w:val="0037781D"/>
    <w:rsid w:val="00395E9C"/>
    <w:rsid w:val="003A58E1"/>
    <w:rsid w:val="003B4575"/>
    <w:rsid w:val="003F0EE7"/>
    <w:rsid w:val="004008BC"/>
    <w:rsid w:val="004141A9"/>
    <w:rsid w:val="00421F0E"/>
    <w:rsid w:val="004534AA"/>
    <w:rsid w:val="0045351A"/>
    <w:rsid w:val="00487EEB"/>
    <w:rsid w:val="0049163A"/>
    <w:rsid w:val="00497F62"/>
    <w:rsid w:val="004D33B1"/>
    <w:rsid w:val="004F3159"/>
    <w:rsid w:val="0051626C"/>
    <w:rsid w:val="005169CB"/>
    <w:rsid w:val="00535D9A"/>
    <w:rsid w:val="0056317F"/>
    <w:rsid w:val="00584214"/>
    <w:rsid w:val="005C5A85"/>
    <w:rsid w:val="005D1668"/>
    <w:rsid w:val="006034D7"/>
    <w:rsid w:val="006638B5"/>
    <w:rsid w:val="0067205A"/>
    <w:rsid w:val="006823AD"/>
    <w:rsid w:val="006A3284"/>
    <w:rsid w:val="00715AA3"/>
    <w:rsid w:val="00721ECB"/>
    <w:rsid w:val="0072727B"/>
    <w:rsid w:val="00732CC9"/>
    <w:rsid w:val="00751EE6"/>
    <w:rsid w:val="00790819"/>
    <w:rsid w:val="007B39E8"/>
    <w:rsid w:val="00815138"/>
    <w:rsid w:val="00894F35"/>
    <w:rsid w:val="009310F3"/>
    <w:rsid w:val="009424D5"/>
    <w:rsid w:val="009467DC"/>
    <w:rsid w:val="00964151"/>
    <w:rsid w:val="009A4576"/>
    <w:rsid w:val="009B5CCE"/>
    <w:rsid w:val="009C7356"/>
    <w:rsid w:val="009D0A11"/>
    <w:rsid w:val="009D1627"/>
    <w:rsid w:val="009F760D"/>
    <w:rsid w:val="00A142B8"/>
    <w:rsid w:val="00A53529"/>
    <w:rsid w:val="00A8299F"/>
    <w:rsid w:val="00B062B5"/>
    <w:rsid w:val="00B97AAF"/>
    <w:rsid w:val="00C45D47"/>
    <w:rsid w:val="00C97BA6"/>
    <w:rsid w:val="00CF1562"/>
    <w:rsid w:val="00D22E74"/>
    <w:rsid w:val="00D77BF8"/>
    <w:rsid w:val="00D800A4"/>
    <w:rsid w:val="00DA7F11"/>
    <w:rsid w:val="00DB63C2"/>
    <w:rsid w:val="00DE7D9A"/>
    <w:rsid w:val="00E111C3"/>
    <w:rsid w:val="00E22256"/>
    <w:rsid w:val="00E72347"/>
    <w:rsid w:val="00E84225"/>
    <w:rsid w:val="00EA1521"/>
    <w:rsid w:val="00EE5CDE"/>
    <w:rsid w:val="00F03416"/>
    <w:rsid w:val="00F17E2D"/>
    <w:rsid w:val="00F44CD4"/>
    <w:rsid w:val="00FC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0DA35"/>
  <w15:docId w15:val="{EBF37190-44CC-4156-BBB5-F352E084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534AA"/>
    <w:pPr>
      <w:framePr w:w="7920" w:h="1980" w:hRule="exact" w:hSpace="180" w:wrap="auto" w:hAnchor="page" w:xAlign="center" w:yAlign="bottom"/>
      <w:ind w:left="2880"/>
    </w:pPr>
    <w:rPr>
      <w:rFonts w:eastAsiaTheme="majorEastAsia"/>
      <w:sz w:val="24"/>
    </w:rPr>
  </w:style>
  <w:style w:type="paragraph" w:styleId="EnvelopeReturn">
    <w:name w:val="envelope return"/>
    <w:basedOn w:val="Normal"/>
    <w:uiPriority w:val="99"/>
    <w:semiHidden/>
    <w:unhideWhenUsed/>
    <w:rsid w:val="00186E3D"/>
    <w:rPr>
      <w:rFonts w:eastAsiaTheme="majorEastAsia"/>
      <w:sz w:val="24"/>
    </w:rPr>
  </w:style>
  <w:style w:type="paragraph" w:styleId="Header">
    <w:name w:val="header"/>
    <w:basedOn w:val="Normal"/>
    <w:link w:val="HeaderChar"/>
    <w:uiPriority w:val="99"/>
    <w:unhideWhenUsed/>
    <w:rsid w:val="00790819"/>
    <w:pPr>
      <w:tabs>
        <w:tab w:val="center" w:pos="4680"/>
        <w:tab w:val="right" w:pos="9360"/>
      </w:tabs>
    </w:pPr>
  </w:style>
  <w:style w:type="character" w:customStyle="1" w:styleId="HeaderChar">
    <w:name w:val="Header Char"/>
    <w:basedOn w:val="DefaultParagraphFont"/>
    <w:link w:val="Header"/>
    <w:uiPriority w:val="99"/>
    <w:rsid w:val="00790819"/>
  </w:style>
  <w:style w:type="paragraph" w:styleId="Footer">
    <w:name w:val="footer"/>
    <w:basedOn w:val="Normal"/>
    <w:link w:val="FooterChar"/>
    <w:uiPriority w:val="99"/>
    <w:unhideWhenUsed/>
    <w:rsid w:val="00790819"/>
    <w:pPr>
      <w:tabs>
        <w:tab w:val="center" w:pos="4680"/>
        <w:tab w:val="right" w:pos="9360"/>
      </w:tabs>
    </w:pPr>
  </w:style>
  <w:style w:type="character" w:customStyle="1" w:styleId="FooterChar">
    <w:name w:val="Footer Char"/>
    <w:basedOn w:val="DefaultParagraphFont"/>
    <w:link w:val="Footer"/>
    <w:uiPriority w:val="99"/>
    <w:rsid w:val="00790819"/>
  </w:style>
  <w:style w:type="paragraph" w:styleId="BalloonText">
    <w:name w:val="Balloon Text"/>
    <w:basedOn w:val="Normal"/>
    <w:link w:val="BalloonTextChar"/>
    <w:uiPriority w:val="99"/>
    <w:semiHidden/>
    <w:unhideWhenUsed/>
    <w:rsid w:val="00790819"/>
    <w:rPr>
      <w:rFonts w:ascii="Tahoma" w:hAnsi="Tahoma" w:cs="Tahoma"/>
      <w:sz w:val="16"/>
      <w:szCs w:val="16"/>
    </w:rPr>
  </w:style>
  <w:style w:type="character" w:customStyle="1" w:styleId="BalloonTextChar">
    <w:name w:val="Balloon Text Char"/>
    <w:basedOn w:val="DefaultParagraphFont"/>
    <w:link w:val="BalloonText"/>
    <w:uiPriority w:val="99"/>
    <w:semiHidden/>
    <w:rsid w:val="00790819"/>
    <w:rPr>
      <w:rFonts w:ascii="Tahoma" w:hAnsi="Tahoma" w:cs="Tahoma"/>
      <w:sz w:val="16"/>
      <w:szCs w:val="16"/>
    </w:rPr>
  </w:style>
  <w:style w:type="table" w:styleId="TableGrid">
    <w:name w:val="Table Grid"/>
    <w:basedOn w:val="TableNormal"/>
    <w:uiPriority w:val="59"/>
    <w:rsid w:val="00025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141A9"/>
    <w:pPr>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141A9"/>
    <w:rPr>
      <w:rFonts w:asciiTheme="majorHAnsi" w:eastAsiaTheme="majorEastAsia" w:hAnsiTheme="majorHAnsi"/>
      <w:spacing w:val="-10"/>
      <w:kern w:val="28"/>
      <w:sz w:val="56"/>
      <w:szCs w:val="56"/>
    </w:rPr>
  </w:style>
  <w:style w:type="character" w:styleId="Hyperlink">
    <w:name w:val="Hyperlink"/>
    <w:basedOn w:val="DefaultParagraphFont"/>
    <w:uiPriority w:val="99"/>
    <w:unhideWhenUsed/>
    <w:rsid w:val="00584214"/>
    <w:rPr>
      <w:color w:val="0080FF" w:themeColor="hyperlink"/>
      <w:u w:val="single"/>
    </w:rPr>
  </w:style>
  <w:style w:type="character" w:styleId="UnresolvedMention">
    <w:name w:val="Unresolved Mention"/>
    <w:basedOn w:val="DefaultParagraphFont"/>
    <w:uiPriority w:val="99"/>
    <w:semiHidden/>
    <w:unhideWhenUsed/>
    <w:rsid w:val="00584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aganphillips@axxima.ca" TargetMode="External"/><Relationship Id="rId3" Type="http://schemas.openxmlformats.org/officeDocument/2006/relationships/webSettings" Target="webSettings.xml"/><Relationship Id="rId7" Type="http://schemas.openxmlformats.org/officeDocument/2006/relationships/hyperlink" Target="mailto:Rob.Clark@kitchener.c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ian.McEnhill@kitchener.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McAlpine</dc:creator>
  <cp:keywords/>
  <dc:description/>
  <cp:lastModifiedBy>Rob Clark</cp:lastModifiedBy>
  <cp:revision>2</cp:revision>
  <cp:lastPrinted>2016-02-04T17:15:00Z</cp:lastPrinted>
  <dcterms:created xsi:type="dcterms:W3CDTF">2023-09-26T14:06:00Z</dcterms:created>
  <dcterms:modified xsi:type="dcterms:W3CDTF">2025-01-14T20:12:00Z</dcterms:modified>
</cp:coreProperties>
</file>